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AD17" w14:textId="18FC3B0C" w:rsidR="008B7D99" w:rsidRDefault="008B7D99" w:rsidP="008B7D99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</w:rPr>
        <w:t>ВИДЫ ПРОЕКТОВ</w:t>
      </w:r>
    </w:p>
    <w:p w14:paraId="70323D05" w14:textId="77777777" w:rsidR="008B7D99" w:rsidRPr="003A12F5" w:rsidRDefault="008B7D99" w:rsidP="008B7D99">
      <w:pPr>
        <w:ind w:firstLine="567"/>
        <w:jc w:val="both"/>
        <w:outlineLvl w:val="0"/>
        <w:rPr>
          <w:b/>
          <w:bCs/>
        </w:rPr>
      </w:pPr>
    </w:p>
    <w:p w14:paraId="525BD7B6" w14:textId="596489D8" w:rsidR="008B7D99" w:rsidRPr="003A12F5" w:rsidRDefault="008B7D99" w:rsidP="008B7D99">
      <w:pPr>
        <w:ind w:firstLine="567"/>
        <w:jc w:val="both"/>
      </w:pPr>
      <w:r w:rsidRPr="003A12F5">
        <w:t>Проекты, выполняем</w:t>
      </w:r>
      <w:r>
        <w:t>ы</w:t>
      </w:r>
      <w:r w:rsidRPr="003A12F5">
        <w:t>е в школе, могут быть различных видов:</w:t>
      </w:r>
    </w:p>
    <w:p w14:paraId="286F345D" w14:textId="53A23213" w:rsidR="008B7D99" w:rsidRPr="003A12F5" w:rsidRDefault="008B7D99" w:rsidP="008B7D99">
      <w:pPr>
        <w:ind w:firstLine="567"/>
        <w:jc w:val="both"/>
      </w:pPr>
      <w:r w:rsidRPr="003A12F5">
        <w:t>1. По типу деятельности:</w:t>
      </w:r>
    </w:p>
    <w:p w14:paraId="4D38A60E" w14:textId="77777777" w:rsidR="008B7D99" w:rsidRPr="003A12F5" w:rsidRDefault="008B7D99" w:rsidP="008B7D99">
      <w:pPr>
        <w:ind w:firstLine="567"/>
        <w:jc w:val="both"/>
      </w:pPr>
      <w:r w:rsidRPr="003A12F5">
        <w:t>- исследовательские;</w:t>
      </w:r>
    </w:p>
    <w:p w14:paraId="114751DD" w14:textId="77777777" w:rsidR="008B7D99" w:rsidRPr="003A12F5" w:rsidRDefault="008B7D99" w:rsidP="008B7D99">
      <w:pPr>
        <w:ind w:firstLine="567"/>
        <w:jc w:val="both"/>
      </w:pPr>
      <w:r w:rsidRPr="003A12F5">
        <w:t>- творческие;</w:t>
      </w:r>
    </w:p>
    <w:p w14:paraId="781C388A" w14:textId="77777777" w:rsidR="008B7D99" w:rsidRPr="003A12F5" w:rsidRDefault="008B7D99" w:rsidP="008B7D99">
      <w:pPr>
        <w:ind w:firstLine="567"/>
        <w:jc w:val="both"/>
      </w:pPr>
      <w:r>
        <w:t>- ролевые</w:t>
      </w:r>
      <w:r w:rsidRPr="003A12F5">
        <w:t>;</w:t>
      </w:r>
    </w:p>
    <w:p w14:paraId="6DB1FB3E" w14:textId="77777777" w:rsidR="008B7D99" w:rsidRPr="003A12F5" w:rsidRDefault="008B7D99" w:rsidP="008B7D99">
      <w:pPr>
        <w:ind w:firstLine="567"/>
        <w:jc w:val="both"/>
      </w:pPr>
      <w:r w:rsidRPr="003A12F5">
        <w:t>- информационные;</w:t>
      </w:r>
    </w:p>
    <w:p w14:paraId="60007621" w14:textId="77777777" w:rsidR="008B7D99" w:rsidRPr="003A12F5" w:rsidRDefault="008B7D99" w:rsidP="008B7D99">
      <w:pPr>
        <w:ind w:firstLine="567"/>
        <w:jc w:val="both"/>
      </w:pPr>
      <w:r w:rsidRPr="003A12F5">
        <w:t>- практико-ориентированные.</w:t>
      </w:r>
    </w:p>
    <w:p w14:paraId="0CC0AC87" w14:textId="7B80C2AC" w:rsidR="008B7D99" w:rsidRPr="003A12F5" w:rsidRDefault="008B7D99" w:rsidP="008B7D99">
      <w:pPr>
        <w:ind w:firstLine="567"/>
        <w:jc w:val="both"/>
      </w:pPr>
      <w:r w:rsidRPr="003A12F5">
        <w:t>2. По числу участников:</w:t>
      </w:r>
    </w:p>
    <w:p w14:paraId="56A77708" w14:textId="77777777" w:rsidR="008B7D99" w:rsidRPr="003A12F5" w:rsidRDefault="008B7D99" w:rsidP="008B7D99">
      <w:pPr>
        <w:ind w:firstLine="567"/>
        <w:jc w:val="both"/>
      </w:pPr>
      <w:r w:rsidRPr="003A12F5">
        <w:t>- индивидуальные;</w:t>
      </w:r>
    </w:p>
    <w:p w14:paraId="718E4C63" w14:textId="77777777" w:rsidR="008B7D99" w:rsidRPr="003A12F5" w:rsidRDefault="008B7D99" w:rsidP="008B7D99">
      <w:pPr>
        <w:ind w:firstLine="567"/>
        <w:jc w:val="both"/>
      </w:pPr>
      <w:r w:rsidRPr="003A12F5">
        <w:t>- парные;</w:t>
      </w:r>
    </w:p>
    <w:p w14:paraId="7B157409" w14:textId="77777777" w:rsidR="008B7D99" w:rsidRPr="003A12F5" w:rsidRDefault="008B7D99" w:rsidP="008B7D99">
      <w:pPr>
        <w:ind w:firstLine="567"/>
        <w:jc w:val="both"/>
      </w:pPr>
      <w:r w:rsidRPr="003A12F5">
        <w:t>- групповые.</w:t>
      </w:r>
    </w:p>
    <w:p w14:paraId="01118A10" w14:textId="002703ED" w:rsidR="008B7D99" w:rsidRPr="003A12F5" w:rsidRDefault="008B7D99" w:rsidP="008B7D99">
      <w:pPr>
        <w:ind w:firstLine="567"/>
        <w:jc w:val="both"/>
      </w:pPr>
      <w:r w:rsidRPr="003A12F5">
        <w:t>3. По продолжительности:</w:t>
      </w:r>
    </w:p>
    <w:p w14:paraId="18EA46FB" w14:textId="77777777" w:rsidR="008B7D99" w:rsidRPr="003A12F5" w:rsidRDefault="008B7D99" w:rsidP="008B7D99">
      <w:pPr>
        <w:ind w:firstLine="567"/>
        <w:jc w:val="both"/>
      </w:pPr>
      <w:r w:rsidRPr="003A12F5">
        <w:t>- краткосрочные;</w:t>
      </w:r>
    </w:p>
    <w:p w14:paraId="6EB1C361" w14:textId="77777777" w:rsidR="008B7D99" w:rsidRPr="003A12F5" w:rsidRDefault="008B7D99" w:rsidP="008B7D99">
      <w:pPr>
        <w:ind w:firstLine="567"/>
        <w:jc w:val="both"/>
      </w:pPr>
      <w:r w:rsidRPr="003A12F5">
        <w:t>- среднесрочные;</w:t>
      </w:r>
    </w:p>
    <w:p w14:paraId="34A14E6C" w14:textId="77777777" w:rsidR="008B7D99" w:rsidRPr="003A12F5" w:rsidRDefault="008B7D99" w:rsidP="008B7D99">
      <w:pPr>
        <w:ind w:firstLine="567"/>
        <w:jc w:val="both"/>
      </w:pPr>
      <w:r w:rsidRPr="003A12F5">
        <w:t>- долгосрочные.</w:t>
      </w:r>
    </w:p>
    <w:p w14:paraId="2B4A4FF1" w14:textId="4BD75884" w:rsidR="008B7D99" w:rsidRPr="003A12F5" w:rsidRDefault="008B7D99" w:rsidP="008B7D99">
      <w:pPr>
        <w:ind w:firstLine="567"/>
        <w:jc w:val="both"/>
      </w:pPr>
      <w:r w:rsidRPr="003A12F5">
        <w:t>4. По профилю знаний:</w:t>
      </w:r>
    </w:p>
    <w:p w14:paraId="5CE987B2" w14:textId="77777777" w:rsidR="008B7D99" w:rsidRPr="003A12F5" w:rsidRDefault="008B7D99" w:rsidP="008B7D99">
      <w:pPr>
        <w:ind w:firstLine="567"/>
        <w:jc w:val="both"/>
      </w:pPr>
      <w:r w:rsidRPr="003A12F5">
        <w:t xml:space="preserve">- </w:t>
      </w:r>
      <w:proofErr w:type="spellStart"/>
      <w:r w:rsidRPr="003A12F5">
        <w:t>монопредметные</w:t>
      </w:r>
      <w:proofErr w:type="spellEnd"/>
      <w:r w:rsidRPr="003A12F5">
        <w:t>;</w:t>
      </w:r>
    </w:p>
    <w:p w14:paraId="0607ABE2" w14:textId="77777777" w:rsidR="008B7D99" w:rsidRPr="003A12F5" w:rsidRDefault="008B7D99" w:rsidP="008B7D99">
      <w:pPr>
        <w:ind w:firstLine="567"/>
        <w:jc w:val="both"/>
      </w:pPr>
      <w:r w:rsidRPr="003A12F5">
        <w:t>- межпредметные;</w:t>
      </w:r>
    </w:p>
    <w:p w14:paraId="6F59A603" w14:textId="77777777" w:rsidR="008B7D99" w:rsidRPr="003A12F5" w:rsidRDefault="008B7D99" w:rsidP="008B7D99">
      <w:pPr>
        <w:jc w:val="both"/>
      </w:pPr>
    </w:p>
    <w:p w14:paraId="5D42A1AC" w14:textId="77777777" w:rsidR="008B7D99" w:rsidRPr="003A12F5" w:rsidRDefault="008B7D99" w:rsidP="008B7D99">
      <w:pPr>
        <w:ind w:firstLine="567"/>
        <w:jc w:val="both"/>
        <w:rPr>
          <w:rFonts w:ascii="Verdana" w:hAnsi="Verdana" w:cs="Verdana"/>
          <w:color w:val="000000"/>
        </w:rPr>
      </w:pPr>
    </w:p>
    <w:p w14:paraId="60412291" w14:textId="0055CCC1" w:rsidR="008B7D99" w:rsidRDefault="008B7D99" w:rsidP="008B7D99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</w:rPr>
        <w:t>ТИПЫ ПРОЕКТОВ</w:t>
      </w:r>
    </w:p>
    <w:p w14:paraId="3DD801C6" w14:textId="77777777" w:rsidR="008B7D99" w:rsidRPr="003A12F5" w:rsidRDefault="008B7D99" w:rsidP="008B7D99">
      <w:pPr>
        <w:ind w:firstLine="567"/>
        <w:jc w:val="both"/>
        <w:outlineLvl w:val="0"/>
        <w:rPr>
          <w:b/>
          <w:bCs/>
        </w:rPr>
      </w:pPr>
    </w:p>
    <w:p w14:paraId="22C8CE64" w14:textId="27580A23" w:rsidR="008B7D99" w:rsidRPr="003A12F5" w:rsidRDefault="008B7D99" w:rsidP="008B7D99">
      <w:pPr>
        <w:ind w:firstLine="567"/>
        <w:jc w:val="both"/>
        <w:rPr>
          <w:iCs/>
        </w:rPr>
      </w:pPr>
      <w:r w:rsidRPr="003A12F5">
        <w:rPr>
          <w:rFonts w:ascii="Arial" w:hAnsi="Arial" w:cs="Arial"/>
          <w:color w:val="131313"/>
          <w:bdr w:val="none" w:sz="0" w:space="0" w:color="auto" w:frame="1"/>
        </w:rPr>
        <w:t xml:space="preserve"> </w:t>
      </w:r>
      <w:r w:rsidRPr="003A12F5">
        <w:t>Практико-ориентированный проект</w:t>
      </w:r>
      <w:r w:rsidRPr="003A12F5">
        <w:rPr>
          <w:iCs/>
        </w:rPr>
        <w:t> нацелен на решение социальных задач, отр</w:t>
      </w:r>
      <w:r w:rsidRPr="003A12F5">
        <w:rPr>
          <w:iCs/>
        </w:rPr>
        <w:t>а</w:t>
      </w:r>
      <w:r w:rsidRPr="003A12F5">
        <w:rPr>
          <w:iCs/>
        </w:rPr>
        <w:t>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</w:t>
      </w:r>
      <w:r w:rsidRPr="003A12F5">
        <w:rPr>
          <w:iCs/>
        </w:rPr>
        <w:t>к</w:t>
      </w:r>
      <w:r w:rsidRPr="003A12F5">
        <w:rPr>
          <w:iCs/>
        </w:rPr>
        <w:t>рорайона, города, государства. Форма конечного продукта при этом разнообразна - от учебного пособия для кабинета физики до пакета рек</w:t>
      </w:r>
      <w:r w:rsidRPr="003A12F5">
        <w:rPr>
          <w:iCs/>
        </w:rPr>
        <w:t>о</w:t>
      </w:r>
      <w:r w:rsidRPr="003A12F5">
        <w:rPr>
          <w:iCs/>
        </w:rPr>
        <w:t>мендаций по восстановлению экономики России. Ценность проекта заключается в реальн</w:t>
      </w:r>
      <w:r w:rsidRPr="003A12F5">
        <w:rPr>
          <w:iCs/>
        </w:rPr>
        <w:t>о</w:t>
      </w:r>
      <w:r w:rsidRPr="003A12F5">
        <w:rPr>
          <w:iCs/>
        </w:rPr>
        <w:t>сти использования продукта на практике и его способности решить заданную проблему.</w:t>
      </w:r>
    </w:p>
    <w:p w14:paraId="0CA2946B" w14:textId="25DAC139" w:rsidR="008B7D99" w:rsidRPr="003A12F5" w:rsidRDefault="008B7D99" w:rsidP="008B7D99">
      <w:pPr>
        <w:ind w:firstLine="567"/>
        <w:jc w:val="both"/>
      </w:pPr>
      <w:r w:rsidRPr="003A12F5">
        <w:rPr>
          <w:iCs/>
        </w:rPr>
        <w:t xml:space="preserve"> </w:t>
      </w:r>
      <w:r w:rsidRPr="003A12F5">
        <w:t>Исследовательский проект</w:t>
      </w:r>
      <w:r w:rsidRPr="003A12F5">
        <w:rPr>
          <w:iCs/>
        </w:rPr>
        <w:t> по структуре напоминает научное исследование. Он включает в себя обоснование актуальности выбранной темы, постановку задачи исследов</w:t>
      </w:r>
      <w:r w:rsidRPr="003A12F5">
        <w:rPr>
          <w:iCs/>
        </w:rPr>
        <w:t>а</w:t>
      </w:r>
      <w:r w:rsidRPr="003A12F5">
        <w:rPr>
          <w:iCs/>
        </w:rPr>
        <w:t>ния, обяза</w:t>
      </w:r>
      <w:r w:rsidRPr="003A12F5">
        <w:rPr>
          <w:iCs/>
        </w:rPr>
        <w:softHyphen/>
        <w:t>тельное выдвижение гипотезы с последующей ее проверкой, обсуждение и анализ получен</w:t>
      </w:r>
      <w:r w:rsidRPr="003A12F5">
        <w:rPr>
          <w:iCs/>
        </w:rPr>
        <w:softHyphen/>
        <w:t>ных результатов. При выполнении проекта должны использовать</w:t>
      </w:r>
      <w:r w:rsidRPr="003A12F5">
        <w:rPr>
          <w:iCs/>
        </w:rPr>
        <w:softHyphen/>
        <w:t>ся методы совр</w:t>
      </w:r>
      <w:r w:rsidRPr="003A12F5">
        <w:rPr>
          <w:iCs/>
        </w:rPr>
        <w:t>е</w:t>
      </w:r>
      <w:r w:rsidRPr="003A12F5">
        <w:rPr>
          <w:iCs/>
        </w:rPr>
        <w:t>менной науки: лабораторный эксперимент, моделирование, социологический опрос и др.</w:t>
      </w:r>
    </w:p>
    <w:p w14:paraId="5424884A" w14:textId="791D9A64" w:rsidR="008B7D99" w:rsidRPr="003A12F5" w:rsidRDefault="008B7D99" w:rsidP="008B7D99">
      <w:pPr>
        <w:ind w:firstLine="567"/>
        <w:jc w:val="both"/>
      </w:pPr>
      <w:r w:rsidRPr="003A12F5">
        <w:t xml:space="preserve"> Информационный проект</w:t>
      </w:r>
      <w:r w:rsidRPr="003A12F5">
        <w:rPr>
          <w:iCs/>
        </w:rPr>
        <w:t> направлен на сбор информации о каком-либо объекте или явлении с целью анализа, обобщения и представления информации для широкой аудит</w:t>
      </w:r>
      <w:r w:rsidRPr="003A12F5">
        <w:rPr>
          <w:iCs/>
        </w:rPr>
        <w:t>о</w:t>
      </w:r>
      <w:r w:rsidRPr="003A12F5">
        <w:rPr>
          <w:iCs/>
        </w:rPr>
        <w:t>рии. Такие проекты требуют хорошо продума</w:t>
      </w:r>
      <w:r w:rsidRPr="003A12F5">
        <w:rPr>
          <w:iCs/>
        </w:rPr>
        <w:t>н</w:t>
      </w:r>
      <w:r w:rsidRPr="003A12F5">
        <w:rPr>
          <w:iCs/>
        </w:rPr>
        <w:t>ной структуры и возможности ее коррекции по ходу работы. Выходом проекта часто является публикация в СМИ, в т. ч. в сети </w:t>
      </w:r>
      <w:r w:rsidRPr="003A12F5">
        <w:rPr>
          <w:iCs/>
          <w:lang w:val="en-US"/>
        </w:rPr>
        <w:t>Internet</w:t>
      </w:r>
      <w:r w:rsidRPr="003A12F5">
        <w:rPr>
          <w:iCs/>
        </w:rPr>
        <w:t>.</w:t>
      </w:r>
    </w:p>
    <w:p w14:paraId="188D5A4C" w14:textId="489ECC4B" w:rsidR="008B7D99" w:rsidRPr="003A12F5" w:rsidRDefault="008B7D99" w:rsidP="008B7D99">
      <w:pPr>
        <w:ind w:firstLine="567"/>
        <w:jc w:val="both"/>
      </w:pPr>
      <w:r w:rsidRPr="003A12F5">
        <w:t xml:space="preserve"> Творческий проект</w:t>
      </w:r>
      <w:r w:rsidRPr="003A12F5">
        <w:rPr>
          <w:iCs/>
        </w:rPr>
        <w:t> предполагает максимально свободный и нетрадиционный по</w:t>
      </w:r>
      <w:r w:rsidRPr="003A12F5">
        <w:rPr>
          <w:iCs/>
        </w:rPr>
        <w:t>д</w:t>
      </w:r>
      <w:r w:rsidRPr="003A12F5">
        <w:rPr>
          <w:iCs/>
        </w:rPr>
        <w:t>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14:paraId="01CDE02B" w14:textId="54A7C91D" w:rsidR="008B7D99" w:rsidRPr="003A12F5" w:rsidRDefault="008B7D99" w:rsidP="008B7D99">
      <w:pPr>
        <w:ind w:firstLine="567"/>
        <w:jc w:val="both"/>
      </w:pPr>
      <w:bookmarkStart w:id="0" w:name="_GoBack"/>
      <w:bookmarkEnd w:id="0"/>
      <w:r w:rsidRPr="003A12F5">
        <w:t xml:space="preserve"> Ролевой проект.</w:t>
      </w:r>
      <w:r w:rsidRPr="003A12F5">
        <w:rPr>
          <w:iCs/>
        </w:rPr>
        <w:t> Разработка и реализация такого проекта наиболее сложна. Учас</w:t>
      </w:r>
      <w:r w:rsidRPr="003A12F5">
        <w:rPr>
          <w:iCs/>
        </w:rPr>
        <w:t>т</w:t>
      </w:r>
      <w:r w:rsidRPr="003A12F5">
        <w:rPr>
          <w:iCs/>
        </w:rPr>
        <w:t>вуя в нем, проектанты берут себе роли литературных или исторических персонажей, выд</w:t>
      </w:r>
      <w:r w:rsidRPr="003A12F5">
        <w:rPr>
          <w:iCs/>
        </w:rPr>
        <w:t>у</w:t>
      </w:r>
      <w:r w:rsidRPr="003A12F5">
        <w:rPr>
          <w:iCs/>
        </w:rPr>
        <w:t>манных геро</w:t>
      </w:r>
      <w:r w:rsidRPr="003A12F5">
        <w:rPr>
          <w:iCs/>
        </w:rPr>
        <w:softHyphen/>
        <w:t>ев с целью воссоздания различных с</w:t>
      </w:r>
      <w:r w:rsidRPr="003A12F5">
        <w:rPr>
          <w:iCs/>
        </w:rPr>
        <w:t>о</w:t>
      </w:r>
      <w:r w:rsidRPr="003A12F5">
        <w:rPr>
          <w:iCs/>
        </w:rPr>
        <w:t>циальных или деловых от</w:t>
      </w:r>
      <w:r w:rsidRPr="003A12F5">
        <w:rPr>
          <w:iCs/>
        </w:rPr>
        <w:softHyphen/>
        <w:t>ношений через игровые ситуации. Результат проекта остается открытым до самого окончания. Чем заве</w:t>
      </w:r>
      <w:r w:rsidRPr="003A12F5">
        <w:rPr>
          <w:iCs/>
        </w:rPr>
        <w:t>р</w:t>
      </w:r>
      <w:r w:rsidRPr="003A12F5">
        <w:rPr>
          <w:iCs/>
        </w:rPr>
        <w:t>шится судебное засе</w:t>
      </w:r>
      <w:r w:rsidRPr="003A12F5">
        <w:rPr>
          <w:iCs/>
        </w:rPr>
        <w:softHyphen/>
        <w:t>дание? Будет ли разрешен конфликт и заключен договор?</w:t>
      </w:r>
    </w:p>
    <w:p w14:paraId="521D7AD5" w14:textId="77777777" w:rsidR="008B7D99" w:rsidRPr="003A12F5" w:rsidRDefault="008B7D99" w:rsidP="008B7D99">
      <w:pPr>
        <w:ind w:firstLine="567"/>
        <w:jc w:val="both"/>
      </w:pPr>
    </w:p>
    <w:p w14:paraId="4FFE1379" w14:textId="77777777" w:rsidR="008B7D99" w:rsidRPr="003A12F5" w:rsidRDefault="008B7D99" w:rsidP="008B7D99">
      <w:pPr>
        <w:ind w:left="360" w:firstLine="567"/>
        <w:jc w:val="both"/>
        <w:rPr>
          <w:u w:val="single"/>
        </w:rPr>
      </w:pPr>
    </w:p>
    <w:p w14:paraId="613DEE7C" w14:textId="35FE31CA" w:rsidR="008B7D99" w:rsidRPr="003A12F5" w:rsidRDefault="008B7D99" w:rsidP="008B7D99">
      <w:pPr>
        <w:ind w:firstLine="567"/>
        <w:jc w:val="both"/>
        <w:outlineLvl w:val="0"/>
        <w:rPr>
          <w:b/>
          <w:bCs/>
        </w:rPr>
      </w:pPr>
      <w:r w:rsidRPr="003A12F5">
        <w:rPr>
          <w:b/>
          <w:bCs/>
        </w:rPr>
        <w:t xml:space="preserve">ОСНОВНЫЕ ФОРМЫ ПРЕЗЕНТАЦИИ ПРОЕКТОВ </w:t>
      </w:r>
    </w:p>
    <w:p w14:paraId="1FF2E99C" w14:textId="77777777" w:rsidR="008B7D99" w:rsidRPr="003A12F5" w:rsidRDefault="008B7D99" w:rsidP="008B7D99">
      <w:pPr>
        <w:ind w:firstLine="567"/>
        <w:jc w:val="both"/>
        <w:outlineLvl w:val="0"/>
        <w:rPr>
          <w:b/>
          <w:bCs/>
        </w:rPr>
      </w:pPr>
    </w:p>
    <w:p w14:paraId="44F8C1FD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Атрибуты несуществующего государства</w:t>
      </w:r>
    </w:p>
    <w:p w14:paraId="1636E938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Бизнес-план</w:t>
      </w:r>
    </w:p>
    <w:p w14:paraId="539DC8CF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Выставка</w:t>
      </w:r>
    </w:p>
    <w:p w14:paraId="672D8144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Деловая игра</w:t>
      </w:r>
    </w:p>
    <w:p w14:paraId="57C50643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Демонстрация видеофильма</w:t>
      </w:r>
    </w:p>
    <w:p w14:paraId="3C8E1C25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Диалог исторических или литературных персонажей</w:t>
      </w:r>
    </w:p>
    <w:p w14:paraId="32DA8F2F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Игра с залом</w:t>
      </w:r>
    </w:p>
    <w:p w14:paraId="05B3CC74" w14:textId="77777777" w:rsidR="008B7D99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Макет</w:t>
      </w:r>
    </w:p>
    <w:p w14:paraId="5DB73177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</w:t>
      </w:r>
      <w:r w:rsidRPr="003A12F5">
        <w:rPr>
          <w:color w:val="000000"/>
        </w:rPr>
        <w:t>ворческая работа</w:t>
      </w:r>
    </w:p>
    <w:p w14:paraId="57F18C54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Иллюстрированный анализ</w:t>
      </w:r>
    </w:p>
    <w:p w14:paraId="68A15425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Инсценировка реального или вымышленного события</w:t>
      </w:r>
    </w:p>
    <w:p w14:paraId="10260349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Научная конференция</w:t>
      </w:r>
    </w:p>
    <w:p w14:paraId="1D58B3F4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Научный доклад</w:t>
      </w:r>
    </w:p>
    <w:p w14:paraId="6EFC6676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Отчет исследовательской экспедиции</w:t>
      </w:r>
    </w:p>
    <w:p w14:paraId="63F3C05D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Реклама</w:t>
      </w:r>
    </w:p>
    <w:p w14:paraId="1927A799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Ролевая игра</w:t>
      </w:r>
    </w:p>
    <w:p w14:paraId="21555D12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Соревнование, викторина</w:t>
      </w:r>
    </w:p>
    <w:p w14:paraId="62E02FC3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Спектакль</w:t>
      </w:r>
    </w:p>
    <w:p w14:paraId="4D953CD5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Спортивная игра</w:t>
      </w:r>
    </w:p>
    <w:p w14:paraId="714B8DEB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Газета;</w:t>
      </w:r>
    </w:p>
    <w:p w14:paraId="7A9068B4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Журнал;</w:t>
      </w:r>
    </w:p>
    <w:p w14:paraId="110DB6CE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Законопроект;</w:t>
      </w:r>
    </w:p>
    <w:p w14:paraId="562AC896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Праздник</w:t>
      </w:r>
    </w:p>
    <w:p w14:paraId="425E14D5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Статья;</w:t>
      </w:r>
    </w:p>
    <w:p w14:paraId="2E521043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Сценарий;</w:t>
      </w:r>
    </w:p>
    <w:p w14:paraId="1D46AEDD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Учебное пособие;</w:t>
      </w:r>
    </w:p>
    <w:p w14:paraId="3BAF0391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Чертеж;</w:t>
      </w:r>
    </w:p>
    <w:p w14:paraId="44289CC1" w14:textId="77777777" w:rsidR="008B7D99" w:rsidRPr="003A12F5" w:rsidRDefault="008B7D99" w:rsidP="008B7D9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A12F5">
        <w:rPr>
          <w:color w:val="000000"/>
        </w:rPr>
        <w:t>Экскурсия и пр.</w:t>
      </w:r>
    </w:p>
    <w:p w14:paraId="081A4642" w14:textId="77777777" w:rsidR="008753CD" w:rsidRDefault="008753CD"/>
    <w:sectPr w:rsidR="008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2680"/>
    <w:multiLevelType w:val="hybridMultilevel"/>
    <w:tmpl w:val="4D16C626"/>
    <w:lvl w:ilvl="0" w:tplc="07301090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A"/>
    <w:rsid w:val="0005471A"/>
    <w:rsid w:val="008753CD"/>
    <w:rsid w:val="008B7D99"/>
    <w:rsid w:val="00A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041E"/>
  <w15:chartTrackingRefBased/>
  <w15:docId w15:val="{B3C275D1-8952-4EF6-9668-55BFF0DD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7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2</cp:revision>
  <dcterms:created xsi:type="dcterms:W3CDTF">2018-04-08T18:02:00Z</dcterms:created>
  <dcterms:modified xsi:type="dcterms:W3CDTF">2018-04-08T18:02:00Z</dcterms:modified>
</cp:coreProperties>
</file>